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3C0C" w14:textId="1DE2AF12" w:rsidR="002C0805" w:rsidRPr="002C0805" w:rsidRDefault="002C0805" w:rsidP="002C0805">
      <w:pPr>
        <w:spacing w:before="100" w:beforeAutospacing="1" w:after="100" w:afterAutospacing="1"/>
        <w:rPr>
          <w:rFonts w:eastAsia="Times New Roman" w:cstheme="minorHAnsi"/>
          <w:lang w:val="en-CA"/>
        </w:rPr>
      </w:pPr>
      <w:bookmarkStart w:id="0" w:name="_GoBack"/>
      <w:bookmarkEnd w:id="0"/>
      <w:r w:rsidRPr="002C0805">
        <w:rPr>
          <w:rFonts w:eastAsia="Times New Roman" w:cstheme="minorHAnsi"/>
          <w:sz w:val="38"/>
          <w:szCs w:val="38"/>
          <w:lang w:val="en-CA"/>
        </w:rPr>
        <w:t xml:space="preserve">Social Studies 8 – Fireside School </w:t>
      </w:r>
      <w:r w:rsidRPr="002C0805">
        <w:rPr>
          <w:rFonts w:eastAsia="Times New Roman" w:cstheme="minorHAnsi"/>
          <w:lang w:val="en-CA"/>
        </w:rPr>
        <w:t xml:space="preserve">Mr. Adams </w:t>
      </w:r>
    </w:p>
    <w:p w14:paraId="15DD7A98" w14:textId="586DA3A0" w:rsidR="002C0805" w:rsidRDefault="00347728" w:rsidP="002C0805">
      <w:pPr>
        <w:spacing w:before="100" w:beforeAutospacing="1" w:after="100" w:afterAutospacing="1"/>
        <w:rPr>
          <w:rStyle w:val="Hyperlink"/>
          <w:rFonts w:eastAsia="Times New Roman" w:cstheme="minorHAnsi"/>
          <w:lang w:val="en-CA"/>
        </w:rPr>
      </w:pPr>
      <w:hyperlink r:id="rId4" w:history="1">
        <w:r w:rsidR="002C0805" w:rsidRPr="002C0805">
          <w:rPr>
            <w:rStyle w:val="Hyperlink"/>
            <w:rFonts w:eastAsia="Times New Roman" w:cstheme="minorHAnsi"/>
            <w:lang w:val="en-CA"/>
          </w:rPr>
          <w:t>gadams@rockyview.ab.ca</w:t>
        </w:r>
      </w:hyperlink>
    </w:p>
    <w:p w14:paraId="012B24C8" w14:textId="13CAD9E6" w:rsidR="00D700DF" w:rsidRPr="002C0805" w:rsidRDefault="00D700DF" w:rsidP="002C0805">
      <w:pPr>
        <w:spacing w:before="100" w:beforeAutospacing="1" w:after="100" w:afterAutospacing="1"/>
        <w:rPr>
          <w:rFonts w:eastAsia="Times New Roman" w:cstheme="minorHAnsi"/>
          <w:color w:val="0260BF"/>
          <w:lang w:val="en-CA"/>
        </w:rPr>
      </w:pPr>
      <w:r>
        <w:rPr>
          <w:rStyle w:val="Hyperlink"/>
          <w:rFonts w:eastAsia="Times New Roman" w:cstheme="minorHAnsi"/>
          <w:lang w:val="en-CA"/>
        </w:rPr>
        <w:t>2019</w:t>
      </w:r>
    </w:p>
    <w:p w14:paraId="3D9AF79E" w14:textId="20AC3347" w:rsidR="002C0805" w:rsidRPr="002C0805" w:rsidRDefault="002C0805" w:rsidP="002C0805">
      <w:pPr>
        <w:pStyle w:val="NormalWeb"/>
        <w:rPr>
          <w:rFonts w:asciiTheme="minorHAnsi" w:hAnsiTheme="minorHAnsi" w:cstheme="minorHAnsi"/>
        </w:rPr>
      </w:pPr>
      <w:r w:rsidRPr="002C0805">
        <w:rPr>
          <w:rFonts w:asciiTheme="minorHAnsi" w:hAnsiTheme="minorHAnsi" w:cstheme="minorHAnsi"/>
        </w:rPr>
        <w:t xml:space="preserve">Social Studies 8 examines issues related to the contact between societies with differing worldviews, including particular times in history when societies have chosen to either ‘adapt’ or ‘isolate’ themselves. We will explore elements of worldviews and how these worldviews are expressed by people living in different times and in different places. Students have the opportunity to reflect on their own worldviews and assess the influence the past has on the present. They will learn how intercultural contact between societies leads to significant change and alters each society’s worldview. </w:t>
      </w:r>
    </w:p>
    <w:p w14:paraId="1205A1E2" w14:textId="77777777" w:rsidR="002C0805" w:rsidRPr="002C0805" w:rsidRDefault="002C0805" w:rsidP="002C0805">
      <w:pPr>
        <w:pStyle w:val="NormalWeb"/>
        <w:rPr>
          <w:rFonts w:asciiTheme="minorHAnsi" w:hAnsiTheme="minorHAnsi" w:cstheme="minorHAnsi"/>
        </w:rPr>
      </w:pPr>
      <w:r w:rsidRPr="002C0805">
        <w:rPr>
          <w:rFonts w:asciiTheme="minorHAnsi" w:hAnsiTheme="minorHAnsi" w:cstheme="minorHAnsi"/>
          <w:b/>
          <w:bCs/>
        </w:rPr>
        <w:t xml:space="preserve">Program Rationale </w:t>
      </w:r>
    </w:p>
    <w:p w14:paraId="0DE1C6A2" w14:textId="496455AE" w:rsidR="002C0805" w:rsidRDefault="002C0805" w:rsidP="002C0805">
      <w:pPr>
        <w:pStyle w:val="NormalWeb"/>
        <w:rPr>
          <w:rFonts w:asciiTheme="minorHAnsi" w:hAnsiTheme="minorHAnsi" w:cstheme="minorHAnsi"/>
        </w:rPr>
      </w:pPr>
      <w:r w:rsidRPr="002C0805">
        <w:rPr>
          <w:rFonts w:asciiTheme="minorHAnsi" w:hAnsiTheme="minorHAnsi" w:cstheme="minorHAnsi"/>
        </w:rPr>
        <w:t xml:space="preserve">Social studies </w:t>
      </w:r>
      <w:proofErr w:type="gramStart"/>
      <w:r w:rsidRPr="002C0805">
        <w:rPr>
          <w:rFonts w:asciiTheme="minorHAnsi" w:hAnsiTheme="minorHAnsi" w:cstheme="minorHAnsi"/>
        </w:rPr>
        <w:t>provides</w:t>
      </w:r>
      <w:proofErr w:type="gramEnd"/>
      <w:r w:rsidRPr="002C0805">
        <w:rPr>
          <w:rFonts w:asciiTheme="minorHAnsi" w:hAnsiTheme="minorHAnsi" w:cstheme="minorHAnsi"/>
        </w:rPr>
        <w:t xml:space="preserve"> opportunities for students to develop the attitudes, skills and knowledge that will enable them to become engaged, active, informed and responsible citizens - believing that recognition and respect for individual and collective identity is essential in a pluralistic and democratic society. Social studies </w:t>
      </w:r>
      <w:proofErr w:type="gramStart"/>
      <w:r w:rsidRPr="002C0805">
        <w:rPr>
          <w:rFonts w:asciiTheme="minorHAnsi" w:hAnsiTheme="minorHAnsi" w:cstheme="minorHAnsi"/>
        </w:rPr>
        <w:t>facilitates</w:t>
      </w:r>
      <w:proofErr w:type="gramEnd"/>
      <w:r w:rsidRPr="002C0805">
        <w:rPr>
          <w:rFonts w:asciiTheme="minorHAnsi" w:hAnsiTheme="minorHAnsi" w:cstheme="minorHAnsi"/>
        </w:rPr>
        <w:t xml:space="preserve"> and encourages the development of sense of self and community.</w:t>
      </w:r>
    </w:p>
    <w:p w14:paraId="2937D6E5" w14:textId="68161A2E" w:rsidR="002C0805" w:rsidRPr="002C0805" w:rsidRDefault="00DE3EC1" w:rsidP="002C0805">
      <w:pPr>
        <w:pStyle w:val="NormalWeb"/>
        <w:rPr>
          <w:rFonts w:asciiTheme="minorHAnsi" w:hAnsiTheme="minorHAnsi" w:cstheme="minorHAnsi"/>
        </w:rPr>
      </w:pPr>
      <w:r>
        <w:rPr>
          <w:rFonts w:asciiTheme="minorHAnsi" w:hAnsiTheme="minorHAnsi" w:cstheme="minorHAnsi"/>
          <w:b/>
        </w:rPr>
        <w:t xml:space="preserve">Introduction: </w:t>
      </w:r>
      <w:r w:rsidR="002C0805" w:rsidRPr="00DE3EC1">
        <w:rPr>
          <w:rFonts w:asciiTheme="minorHAnsi" w:hAnsiTheme="minorHAnsi" w:cstheme="minorHAnsi"/>
          <w:b/>
        </w:rPr>
        <w:t xml:space="preserve">Introduction to Worldview </w:t>
      </w:r>
    </w:p>
    <w:p w14:paraId="71BDD5A0" w14:textId="2635C6A8"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b/>
          <w:bCs/>
          <w:lang w:val="en-CA"/>
        </w:rPr>
        <w:t xml:space="preserve">Topic </w:t>
      </w:r>
      <w:proofErr w:type="gramStart"/>
      <w:r w:rsidRPr="002C0805">
        <w:rPr>
          <w:rFonts w:eastAsia="Times New Roman" w:cstheme="minorHAnsi"/>
          <w:b/>
          <w:bCs/>
          <w:lang w:val="en-CA"/>
        </w:rPr>
        <w:t xml:space="preserve">One </w:t>
      </w:r>
      <w:r w:rsidR="00D700DF">
        <w:rPr>
          <w:rFonts w:eastAsia="Times New Roman" w:cstheme="minorHAnsi"/>
          <w:lang w:val="en-CA"/>
        </w:rPr>
        <w:t>:</w:t>
      </w:r>
      <w:proofErr w:type="gramEnd"/>
      <w:r w:rsidR="00D700DF">
        <w:rPr>
          <w:rFonts w:eastAsia="Times New Roman" w:cstheme="minorHAnsi"/>
          <w:lang w:val="en-CA"/>
        </w:rPr>
        <w:t xml:space="preserve"> </w:t>
      </w:r>
      <w:r w:rsidRPr="002C0805">
        <w:rPr>
          <w:rFonts w:eastAsia="Times New Roman" w:cstheme="minorHAnsi"/>
          <w:b/>
          <w:bCs/>
          <w:lang w:val="en-CA"/>
        </w:rPr>
        <w:t xml:space="preserve">Renaissance Europe: Origins of Western Worldview </w:t>
      </w:r>
    </w:p>
    <w:p w14:paraId="52310B70" w14:textId="3FBF8D13"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i/>
          <w:iCs/>
          <w:lang w:val="en-CA"/>
        </w:rPr>
        <w:t>Overview</w:t>
      </w:r>
      <w:r>
        <w:rPr>
          <w:rFonts w:eastAsia="Times New Roman" w:cstheme="minorHAnsi"/>
          <w:i/>
          <w:iCs/>
          <w:lang w:val="en-CA"/>
        </w:rPr>
        <w:t xml:space="preserve">: </w:t>
      </w:r>
      <w:r w:rsidRPr="002C0805">
        <w:rPr>
          <w:rFonts w:eastAsia="Times New Roman" w:cstheme="minorHAnsi"/>
          <w:lang w:val="en-CA"/>
        </w:rPr>
        <w:t xml:space="preserve">Through an examination of Renaissance Europe, students will demonstrate an understanding and appreciation of how the exchange of ideas and knowledge contributed to shaping the worldview of the Western world. </w:t>
      </w:r>
    </w:p>
    <w:p w14:paraId="3E909EC1" w14:textId="3F1E278B"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b/>
          <w:bCs/>
          <w:lang w:val="en-CA"/>
        </w:rPr>
        <w:t xml:space="preserve">Topic </w:t>
      </w:r>
      <w:proofErr w:type="gramStart"/>
      <w:r w:rsidRPr="002C0805">
        <w:rPr>
          <w:rFonts w:eastAsia="Times New Roman" w:cstheme="minorHAnsi"/>
          <w:b/>
          <w:bCs/>
          <w:lang w:val="en-CA"/>
        </w:rPr>
        <w:t xml:space="preserve">Two </w:t>
      </w:r>
      <w:r w:rsidR="00D700DF">
        <w:rPr>
          <w:rFonts w:eastAsia="Times New Roman" w:cstheme="minorHAnsi"/>
          <w:lang w:val="en-CA"/>
        </w:rPr>
        <w:t>:</w:t>
      </w:r>
      <w:proofErr w:type="gramEnd"/>
      <w:r w:rsidR="00D700DF">
        <w:rPr>
          <w:rFonts w:eastAsia="Times New Roman" w:cstheme="minorHAnsi"/>
          <w:lang w:val="en-CA"/>
        </w:rPr>
        <w:t xml:space="preserve"> </w:t>
      </w:r>
      <w:r w:rsidRPr="002C0805">
        <w:rPr>
          <w:rFonts w:eastAsia="Times New Roman" w:cstheme="minorHAnsi"/>
          <w:b/>
          <w:bCs/>
          <w:lang w:val="en-CA"/>
        </w:rPr>
        <w:t xml:space="preserve">Japan: From Isolation to Adaptation </w:t>
      </w:r>
    </w:p>
    <w:p w14:paraId="732FBCEA" w14:textId="36E595B5"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i/>
          <w:iCs/>
          <w:lang w:val="en-CA"/>
        </w:rPr>
        <w:t>Overview</w:t>
      </w:r>
      <w:r>
        <w:rPr>
          <w:rFonts w:eastAsia="Times New Roman" w:cstheme="minorHAnsi"/>
          <w:i/>
          <w:iCs/>
          <w:lang w:val="en-CA"/>
        </w:rPr>
        <w:t xml:space="preserve">: </w:t>
      </w:r>
      <w:r w:rsidRPr="002C0805">
        <w:rPr>
          <w:rFonts w:eastAsia="Times New Roman" w:cstheme="minorHAnsi"/>
          <w:lang w:val="en-CA"/>
        </w:rPr>
        <w:t xml:space="preserve">Through an examination of Japan, students will demonstrate an understanding of the ways in which beliefs, values and knowledge shape worldviews and contribute to a society’s isolation or adaptation. </w:t>
      </w:r>
    </w:p>
    <w:p w14:paraId="096F43BD" w14:textId="591EC01D"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b/>
          <w:bCs/>
          <w:lang w:val="en-CA"/>
        </w:rPr>
        <w:t>Topic Three</w:t>
      </w:r>
      <w:r w:rsidR="00D700DF">
        <w:rPr>
          <w:rFonts w:eastAsia="Times New Roman" w:cstheme="minorHAnsi"/>
          <w:lang w:val="en-CA"/>
        </w:rPr>
        <w:t xml:space="preserve">: </w:t>
      </w:r>
      <w:r w:rsidRPr="002C0805">
        <w:rPr>
          <w:rFonts w:eastAsia="Times New Roman" w:cstheme="minorHAnsi"/>
          <w:b/>
          <w:bCs/>
          <w:lang w:val="en-CA"/>
        </w:rPr>
        <w:t xml:space="preserve">World view in Conflict: The Spanish and the Aztecs </w:t>
      </w:r>
    </w:p>
    <w:p w14:paraId="19DDD752" w14:textId="79E84809"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i/>
          <w:iCs/>
          <w:lang w:val="en-CA"/>
        </w:rPr>
        <w:t>Overview</w:t>
      </w:r>
      <w:r>
        <w:rPr>
          <w:rFonts w:eastAsia="Times New Roman" w:cstheme="minorHAnsi"/>
          <w:i/>
          <w:iCs/>
          <w:lang w:val="en-CA"/>
        </w:rPr>
        <w:t xml:space="preserve">: </w:t>
      </w:r>
      <w:r w:rsidRPr="002C0805">
        <w:rPr>
          <w:rFonts w:eastAsia="Times New Roman" w:cstheme="minorHAnsi"/>
          <w:lang w:val="en-CA"/>
        </w:rPr>
        <w:t xml:space="preserve">Through an examination of Spanish and Aztec societies, students will demonstrate an understanding and appreciation of how intercultural contact affects the worldviews of societies. </w:t>
      </w:r>
    </w:p>
    <w:p w14:paraId="04FC1DBB" w14:textId="77777777" w:rsidR="00D700DF" w:rsidRDefault="00D700DF" w:rsidP="002C0805">
      <w:pPr>
        <w:spacing w:before="100" w:beforeAutospacing="1" w:after="100" w:afterAutospacing="1"/>
        <w:rPr>
          <w:rFonts w:eastAsia="Times New Roman" w:cstheme="minorHAnsi"/>
          <w:b/>
          <w:bCs/>
          <w:lang w:val="en-CA"/>
        </w:rPr>
      </w:pPr>
    </w:p>
    <w:p w14:paraId="6E9A229A" w14:textId="7812D180"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b/>
          <w:bCs/>
          <w:lang w:val="en-CA"/>
        </w:rPr>
        <w:lastRenderedPageBreak/>
        <w:t xml:space="preserve">Local and Current Events </w:t>
      </w:r>
    </w:p>
    <w:p w14:paraId="2A2E6888" w14:textId="345110E7" w:rsidR="002C0805" w:rsidRPr="002C0805" w:rsidRDefault="002C0805" w:rsidP="002C0805">
      <w:pPr>
        <w:spacing w:before="100" w:beforeAutospacing="1" w:after="100" w:afterAutospacing="1"/>
        <w:rPr>
          <w:rFonts w:eastAsia="Times New Roman" w:cstheme="minorHAnsi"/>
          <w:lang w:val="en-CA"/>
        </w:rPr>
      </w:pPr>
      <w:r>
        <w:rPr>
          <w:rFonts w:eastAsia="Times New Roman" w:cstheme="minorHAnsi"/>
          <w:lang w:val="en-CA"/>
        </w:rPr>
        <w:t xml:space="preserve">Students will also </w:t>
      </w:r>
      <w:r w:rsidRPr="002C0805">
        <w:rPr>
          <w:rFonts w:eastAsia="Times New Roman" w:cstheme="minorHAnsi"/>
          <w:lang w:val="en-CA"/>
        </w:rPr>
        <w:t xml:space="preserve">engage in current affairs, issues </w:t>
      </w:r>
      <w:r>
        <w:rPr>
          <w:rFonts w:eastAsia="Times New Roman" w:cstheme="minorHAnsi"/>
          <w:lang w:val="en-CA"/>
        </w:rPr>
        <w:t>and concerns of a local nature. The above three topics will be linked and connected with the issues of today, and interdisciplinary studies will emerge between social studies and science, language arts and health.</w:t>
      </w:r>
      <w:r w:rsidR="00DE3EC1">
        <w:rPr>
          <w:rFonts w:eastAsia="Times New Roman" w:cstheme="minorHAnsi"/>
          <w:lang w:val="en-CA"/>
        </w:rPr>
        <w:t xml:space="preserve"> Through these interdisciplinary studies, students will learn and develop communication skills including: how to properly articulate of ideas, persuade other, and listening to multiple perspectives with understanding. </w:t>
      </w:r>
      <w:r>
        <w:rPr>
          <w:rFonts w:eastAsia="Times New Roman" w:cstheme="minorHAnsi"/>
          <w:lang w:val="en-CA"/>
        </w:rPr>
        <w:t xml:space="preserve">  </w:t>
      </w:r>
    </w:p>
    <w:p w14:paraId="516CE32D" w14:textId="77777777" w:rsidR="002C0805" w:rsidRPr="002C0805" w:rsidRDefault="002C0805" w:rsidP="002C0805">
      <w:pPr>
        <w:spacing w:before="100" w:beforeAutospacing="1" w:after="100" w:afterAutospacing="1"/>
        <w:rPr>
          <w:rFonts w:eastAsia="Times New Roman" w:cstheme="minorHAnsi"/>
          <w:lang w:val="en-CA"/>
        </w:rPr>
      </w:pPr>
      <w:r w:rsidRPr="002C0805">
        <w:rPr>
          <w:rFonts w:eastAsia="Times New Roman" w:cstheme="minorHAnsi"/>
          <w:b/>
          <w:bCs/>
          <w:lang w:val="en-CA"/>
        </w:rPr>
        <w:t xml:space="preserve">Evaluation </w:t>
      </w:r>
    </w:p>
    <w:p w14:paraId="6830E66F" w14:textId="30F91BFE" w:rsidR="00DE3EC1" w:rsidRDefault="00DE3EC1" w:rsidP="00DE3EC1">
      <w:pPr>
        <w:spacing w:before="100" w:beforeAutospacing="1" w:after="100" w:afterAutospacing="1"/>
        <w:rPr>
          <w:rFonts w:eastAsia="Times New Roman" w:cstheme="minorHAnsi"/>
          <w:lang w:val="en-CA"/>
        </w:rPr>
      </w:pPr>
      <w:r w:rsidRPr="00DE3EC1">
        <w:rPr>
          <w:rFonts w:eastAsia="Times New Roman" w:cstheme="minorHAnsi"/>
          <w:b/>
          <w:lang w:val="en-CA"/>
        </w:rPr>
        <w:t>Assignments</w:t>
      </w:r>
      <w:r>
        <w:rPr>
          <w:rFonts w:eastAsia="Times New Roman" w:cstheme="minorHAnsi"/>
          <w:lang w:val="en-CA"/>
        </w:rPr>
        <w:t xml:space="preserve"> </w:t>
      </w:r>
      <w:r w:rsidRPr="00DE3EC1">
        <w:rPr>
          <w:rFonts w:eastAsia="Times New Roman" w:cstheme="minorHAnsi"/>
          <w:sz w:val="20"/>
          <w:szCs w:val="20"/>
          <w:lang w:val="en-CA"/>
        </w:rPr>
        <w:t xml:space="preserve">(in-class and take-home assignments, performance assessments, essays etc.) </w:t>
      </w:r>
      <w:r w:rsidR="002C0805" w:rsidRPr="002C0805">
        <w:rPr>
          <w:rFonts w:eastAsia="Times New Roman" w:cstheme="minorHAnsi"/>
          <w:sz w:val="20"/>
          <w:szCs w:val="20"/>
          <w:lang w:val="en-CA"/>
        </w:rPr>
        <w:t xml:space="preserve"> </w:t>
      </w:r>
      <w:r>
        <w:rPr>
          <w:rFonts w:eastAsia="Times New Roman" w:cstheme="minorHAnsi"/>
          <w:sz w:val="20"/>
          <w:szCs w:val="20"/>
          <w:lang w:val="en-CA"/>
        </w:rPr>
        <w:tab/>
      </w:r>
      <w:r w:rsidRPr="00DE3EC1">
        <w:rPr>
          <w:rFonts w:eastAsia="Times New Roman" w:cstheme="minorHAnsi"/>
          <w:b/>
          <w:lang w:val="en-CA"/>
        </w:rPr>
        <w:t>7</w:t>
      </w:r>
      <w:r w:rsidR="00D700DF">
        <w:rPr>
          <w:rFonts w:eastAsia="Times New Roman" w:cstheme="minorHAnsi"/>
          <w:b/>
          <w:lang w:val="en-CA"/>
        </w:rPr>
        <w:t>0</w:t>
      </w:r>
      <w:r w:rsidRPr="002C0805">
        <w:rPr>
          <w:rFonts w:eastAsia="Times New Roman" w:cstheme="minorHAnsi"/>
          <w:b/>
          <w:lang w:val="en-CA"/>
        </w:rPr>
        <w:t>%</w:t>
      </w:r>
    </w:p>
    <w:p w14:paraId="56950474" w14:textId="0D432B61" w:rsidR="00DE3EC1" w:rsidRPr="00DE3EC1" w:rsidRDefault="00DE3EC1" w:rsidP="00DE3EC1">
      <w:pPr>
        <w:spacing w:before="100" w:beforeAutospacing="1" w:after="100" w:afterAutospacing="1"/>
        <w:rPr>
          <w:rFonts w:eastAsia="Times New Roman" w:cstheme="minorHAnsi"/>
          <w:sz w:val="20"/>
          <w:szCs w:val="20"/>
          <w:lang w:val="en-CA"/>
        </w:rPr>
      </w:pPr>
      <w:r w:rsidRPr="00DE3EC1">
        <w:rPr>
          <w:rFonts w:eastAsia="Times New Roman" w:cstheme="minorHAnsi"/>
          <w:sz w:val="20"/>
          <w:szCs w:val="20"/>
          <w:lang w:val="en-CA"/>
        </w:rPr>
        <w:t xml:space="preserve">Note: </w:t>
      </w:r>
      <w:r>
        <w:rPr>
          <w:rFonts w:eastAsia="Times New Roman" w:cstheme="minorHAnsi"/>
          <w:sz w:val="20"/>
          <w:szCs w:val="20"/>
          <w:lang w:val="en-CA"/>
        </w:rPr>
        <w:t xml:space="preserve">groupwork will be included as part of student’s summative evaluation, however, group-grades will never exceed 10% of the assignment grading. </w:t>
      </w:r>
    </w:p>
    <w:p w14:paraId="177D6DC6" w14:textId="5F74C6CE" w:rsidR="00DE3EC1" w:rsidRDefault="00DE3EC1" w:rsidP="002C0805">
      <w:pPr>
        <w:spacing w:before="100" w:beforeAutospacing="1" w:after="100" w:afterAutospacing="1"/>
        <w:rPr>
          <w:rFonts w:eastAsia="Times New Roman" w:cstheme="minorHAnsi"/>
          <w:lang w:val="en-CA"/>
        </w:rPr>
      </w:pPr>
      <w:r w:rsidRPr="00DE3EC1">
        <w:rPr>
          <w:rFonts w:eastAsia="Times New Roman" w:cstheme="minorHAnsi"/>
          <w:b/>
          <w:lang w:val="en-CA"/>
        </w:rPr>
        <w:t>Exams</w:t>
      </w:r>
      <w:r>
        <w:rPr>
          <w:rFonts w:eastAsia="Times New Roman" w:cstheme="minorHAnsi"/>
          <w:lang w:val="en-CA"/>
        </w:rPr>
        <w:t xml:space="preserve"> (quizzes and ‘unit finals’)</w:t>
      </w:r>
      <w:r>
        <w:rPr>
          <w:rFonts w:eastAsia="Times New Roman" w:cstheme="minorHAnsi"/>
          <w:lang w:val="en-CA"/>
        </w:rPr>
        <w:tab/>
      </w:r>
      <w:r>
        <w:rPr>
          <w:rFonts w:eastAsia="Times New Roman" w:cstheme="minorHAnsi"/>
          <w:lang w:val="en-CA"/>
        </w:rPr>
        <w:tab/>
      </w:r>
      <w:r>
        <w:rPr>
          <w:rFonts w:eastAsia="Times New Roman" w:cstheme="minorHAnsi"/>
          <w:lang w:val="en-CA"/>
        </w:rPr>
        <w:tab/>
      </w:r>
      <w:r>
        <w:rPr>
          <w:rFonts w:eastAsia="Times New Roman" w:cstheme="minorHAnsi"/>
          <w:lang w:val="en-CA"/>
        </w:rPr>
        <w:tab/>
      </w:r>
      <w:r>
        <w:rPr>
          <w:rFonts w:eastAsia="Times New Roman" w:cstheme="minorHAnsi"/>
          <w:lang w:val="en-CA"/>
        </w:rPr>
        <w:tab/>
      </w:r>
      <w:r>
        <w:rPr>
          <w:rFonts w:eastAsia="Times New Roman" w:cstheme="minorHAnsi"/>
          <w:lang w:val="en-CA"/>
        </w:rPr>
        <w:tab/>
      </w:r>
      <w:r>
        <w:rPr>
          <w:rFonts w:eastAsia="Times New Roman" w:cstheme="minorHAnsi"/>
          <w:lang w:val="en-CA"/>
        </w:rPr>
        <w:tab/>
      </w:r>
      <w:r w:rsidR="00D700DF">
        <w:rPr>
          <w:rFonts w:eastAsia="Times New Roman" w:cstheme="minorHAnsi"/>
          <w:b/>
          <w:lang w:val="en-CA"/>
        </w:rPr>
        <w:t>30</w:t>
      </w:r>
      <w:r w:rsidRPr="00DE3EC1">
        <w:rPr>
          <w:rFonts w:eastAsia="Times New Roman" w:cstheme="minorHAnsi"/>
          <w:b/>
          <w:lang w:val="en-CA"/>
        </w:rPr>
        <w:t>%</w:t>
      </w:r>
    </w:p>
    <w:p w14:paraId="482AA989" w14:textId="77777777" w:rsidR="00BA3A0C" w:rsidRPr="002C0805" w:rsidRDefault="00BA3A0C">
      <w:pPr>
        <w:rPr>
          <w:rFonts w:cstheme="minorHAnsi"/>
        </w:rPr>
      </w:pPr>
    </w:p>
    <w:sectPr w:rsidR="00BA3A0C" w:rsidRPr="002C0805" w:rsidSect="00FF5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05"/>
    <w:rsid w:val="002C0805"/>
    <w:rsid w:val="00347728"/>
    <w:rsid w:val="004F5580"/>
    <w:rsid w:val="00792663"/>
    <w:rsid w:val="007A46D9"/>
    <w:rsid w:val="00BA3A0C"/>
    <w:rsid w:val="00D700DF"/>
    <w:rsid w:val="00DE3EC1"/>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782CD"/>
  <w14:defaultImageDpi w14:val="32767"/>
  <w15:chartTrackingRefBased/>
  <w15:docId w15:val="{AE581DBF-60C6-394C-83E2-736E9297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C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05"/>
    <w:rPr>
      <w:color w:val="0563C1" w:themeColor="hyperlink"/>
      <w:u w:val="single"/>
    </w:rPr>
  </w:style>
  <w:style w:type="character" w:styleId="UnresolvedMention">
    <w:name w:val="Unresolved Mention"/>
    <w:basedOn w:val="DefaultParagraphFont"/>
    <w:uiPriority w:val="99"/>
    <w:rsid w:val="002C0805"/>
    <w:rPr>
      <w:color w:val="605E5C"/>
      <w:shd w:val="clear" w:color="auto" w:fill="E1DFDD"/>
    </w:rPr>
  </w:style>
  <w:style w:type="paragraph" w:styleId="NormalWeb">
    <w:name w:val="Normal (Web)"/>
    <w:basedOn w:val="Normal"/>
    <w:uiPriority w:val="99"/>
    <w:semiHidden/>
    <w:unhideWhenUsed/>
    <w:rsid w:val="002C080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228">
      <w:bodyDiv w:val="1"/>
      <w:marLeft w:val="0"/>
      <w:marRight w:val="0"/>
      <w:marTop w:val="0"/>
      <w:marBottom w:val="0"/>
      <w:divBdr>
        <w:top w:val="none" w:sz="0" w:space="0" w:color="auto"/>
        <w:left w:val="none" w:sz="0" w:space="0" w:color="auto"/>
        <w:bottom w:val="none" w:sz="0" w:space="0" w:color="auto"/>
        <w:right w:val="none" w:sz="0" w:space="0" w:color="auto"/>
      </w:divBdr>
      <w:divsChild>
        <w:div w:id="1357807523">
          <w:marLeft w:val="0"/>
          <w:marRight w:val="0"/>
          <w:marTop w:val="0"/>
          <w:marBottom w:val="0"/>
          <w:divBdr>
            <w:top w:val="none" w:sz="0" w:space="0" w:color="auto"/>
            <w:left w:val="none" w:sz="0" w:space="0" w:color="auto"/>
            <w:bottom w:val="none" w:sz="0" w:space="0" w:color="auto"/>
            <w:right w:val="none" w:sz="0" w:space="0" w:color="auto"/>
          </w:divBdr>
          <w:divsChild>
            <w:div w:id="896471401">
              <w:marLeft w:val="0"/>
              <w:marRight w:val="0"/>
              <w:marTop w:val="0"/>
              <w:marBottom w:val="0"/>
              <w:divBdr>
                <w:top w:val="none" w:sz="0" w:space="0" w:color="auto"/>
                <w:left w:val="none" w:sz="0" w:space="0" w:color="auto"/>
                <w:bottom w:val="none" w:sz="0" w:space="0" w:color="auto"/>
                <w:right w:val="none" w:sz="0" w:space="0" w:color="auto"/>
              </w:divBdr>
              <w:divsChild>
                <w:div w:id="234974210">
                  <w:marLeft w:val="0"/>
                  <w:marRight w:val="0"/>
                  <w:marTop w:val="0"/>
                  <w:marBottom w:val="0"/>
                  <w:divBdr>
                    <w:top w:val="none" w:sz="0" w:space="0" w:color="auto"/>
                    <w:left w:val="none" w:sz="0" w:space="0" w:color="auto"/>
                    <w:bottom w:val="none" w:sz="0" w:space="0" w:color="auto"/>
                    <w:right w:val="none" w:sz="0" w:space="0" w:color="auto"/>
                  </w:divBdr>
                </w:div>
              </w:divsChild>
            </w:div>
            <w:div w:id="234121465">
              <w:marLeft w:val="0"/>
              <w:marRight w:val="0"/>
              <w:marTop w:val="0"/>
              <w:marBottom w:val="0"/>
              <w:divBdr>
                <w:top w:val="none" w:sz="0" w:space="0" w:color="auto"/>
                <w:left w:val="none" w:sz="0" w:space="0" w:color="auto"/>
                <w:bottom w:val="none" w:sz="0" w:space="0" w:color="auto"/>
                <w:right w:val="none" w:sz="0" w:space="0" w:color="auto"/>
              </w:divBdr>
              <w:divsChild>
                <w:div w:id="1901134490">
                  <w:marLeft w:val="0"/>
                  <w:marRight w:val="0"/>
                  <w:marTop w:val="0"/>
                  <w:marBottom w:val="0"/>
                  <w:divBdr>
                    <w:top w:val="none" w:sz="0" w:space="0" w:color="auto"/>
                    <w:left w:val="none" w:sz="0" w:space="0" w:color="auto"/>
                    <w:bottom w:val="none" w:sz="0" w:space="0" w:color="auto"/>
                    <w:right w:val="none" w:sz="0" w:space="0" w:color="auto"/>
                  </w:divBdr>
                </w:div>
                <w:div w:id="12744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432">
      <w:bodyDiv w:val="1"/>
      <w:marLeft w:val="0"/>
      <w:marRight w:val="0"/>
      <w:marTop w:val="0"/>
      <w:marBottom w:val="0"/>
      <w:divBdr>
        <w:top w:val="none" w:sz="0" w:space="0" w:color="auto"/>
        <w:left w:val="none" w:sz="0" w:space="0" w:color="auto"/>
        <w:bottom w:val="none" w:sz="0" w:space="0" w:color="auto"/>
        <w:right w:val="none" w:sz="0" w:space="0" w:color="auto"/>
      </w:divBdr>
      <w:divsChild>
        <w:div w:id="435054809">
          <w:marLeft w:val="0"/>
          <w:marRight w:val="0"/>
          <w:marTop w:val="0"/>
          <w:marBottom w:val="0"/>
          <w:divBdr>
            <w:top w:val="none" w:sz="0" w:space="0" w:color="auto"/>
            <w:left w:val="none" w:sz="0" w:space="0" w:color="auto"/>
            <w:bottom w:val="none" w:sz="0" w:space="0" w:color="auto"/>
            <w:right w:val="none" w:sz="0" w:space="0" w:color="auto"/>
          </w:divBdr>
          <w:divsChild>
            <w:div w:id="1865317752">
              <w:marLeft w:val="0"/>
              <w:marRight w:val="0"/>
              <w:marTop w:val="0"/>
              <w:marBottom w:val="0"/>
              <w:divBdr>
                <w:top w:val="none" w:sz="0" w:space="0" w:color="auto"/>
                <w:left w:val="none" w:sz="0" w:space="0" w:color="auto"/>
                <w:bottom w:val="none" w:sz="0" w:space="0" w:color="auto"/>
                <w:right w:val="none" w:sz="0" w:space="0" w:color="auto"/>
              </w:divBdr>
              <w:divsChild>
                <w:div w:id="497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4949">
      <w:bodyDiv w:val="1"/>
      <w:marLeft w:val="0"/>
      <w:marRight w:val="0"/>
      <w:marTop w:val="0"/>
      <w:marBottom w:val="0"/>
      <w:divBdr>
        <w:top w:val="none" w:sz="0" w:space="0" w:color="auto"/>
        <w:left w:val="none" w:sz="0" w:space="0" w:color="auto"/>
        <w:bottom w:val="none" w:sz="0" w:space="0" w:color="auto"/>
        <w:right w:val="none" w:sz="0" w:space="0" w:color="auto"/>
      </w:divBdr>
      <w:divsChild>
        <w:div w:id="2048141962">
          <w:marLeft w:val="0"/>
          <w:marRight w:val="0"/>
          <w:marTop w:val="0"/>
          <w:marBottom w:val="0"/>
          <w:divBdr>
            <w:top w:val="none" w:sz="0" w:space="0" w:color="auto"/>
            <w:left w:val="none" w:sz="0" w:space="0" w:color="auto"/>
            <w:bottom w:val="none" w:sz="0" w:space="0" w:color="auto"/>
            <w:right w:val="none" w:sz="0" w:space="0" w:color="auto"/>
          </w:divBdr>
          <w:divsChild>
            <w:div w:id="1939409273">
              <w:marLeft w:val="0"/>
              <w:marRight w:val="0"/>
              <w:marTop w:val="0"/>
              <w:marBottom w:val="0"/>
              <w:divBdr>
                <w:top w:val="none" w:sz="0" w:space="0" w:color="auto"/>
                <w:left w:val="none" w:sz="0" w:space="0" w:color="auto"/>
                <w:bottom w:val="none" w:sz="0" w:space="0" w:color="auto"/>
                <w:right w:val="none" w:sz="0" w:space="0" w:color="auto"/>
              </w:divBdr>
              <w:divsChild>
                <w:div w:id="6720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dams@rockyview.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Adams</dc:creator>
  <cp:keywords/>
  <dc:description/>
  <cp:lastModifiedBy>Grayson Adams</cp:lastModifiedBy>
  <cp:revision>2</cp:revision>
  <dcterms:created xsi:type="dcterms:W3CDTF">2019-09-09T02:47:00Z</dcterms:created>
  <dcterms:modified xsi:type="dcterms:W3CDTF">2019-09-09T02:47:00Z</dcterms:modified>
</cp:coreProperties>
</file>